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EDE05" w14:textId="60A705D3" w:rsidR="008F3E17" w:rsidRDefault="00826FE1">
      <w:r w:rsidRPr="00483F17">
        <w:rPr>
          <w:b/>
        </w:rPr>
        <w:t xml:space="preserve">Lab </w:t>
      </w:r>
      <w:r w:rsidR="00ED03CB" w:rsidRPr="00483F17">
        <w:rPr>
          <w:b/>
        </w:rPr>
        <w:t>Week 6</w:t>
      </w:r>
      <w:r w:rsidR="00ED03CB">
        <w:t xml:space="preserve"> Announcements </w:t>
      </w:r>
      <w:r>
        <w:tab/>
      </w:r>
      <w:r w:rsidR="00483F17">
        <w:tab/>
      </w:r>
      <w:r w:rsidR="0027381E">
        <w:tab/>
      </w:r>
      <w:r w:rsidR="0027381E">
        <w:tab/>
      </w:r>
      <w:r w:rsidR="0027381E">
        <w:tab/>
      </w:r>
      <w:r w:rsidR="0027381E">
        <w:tab/>
      </w:r>
      <w:r w:rsidR="0027381E">
        <w:tab/>
      </w:r>
      <w:r w:rsidR="0027381E">
        <w:tab/>
      </w:r>
      <w:r>
        <w:t>Fall 2018</w:t>
      </w:r>
    </w:p>
    <w:p w14:paraId="38983B89" w14:textId="77777777" w:rsidR="00DF7FBD" w:rsidRPr="00C73E82" w:rsidRDefault="00DF7FBD">
      <w:pPr>
        <w:rPr>
          <w:sz w:val="10"/>
          <w:szCs w:val="10"/>
        </w:rPr>
      </w:pPr>
    </w:p>
    <w:p w14:paraId="78B988DC" w14:textId="77777777" w:rsidR="00263F84" w:rsidRDefault="00263F84">
      <w:r>
        <w:t>C</w:t>
      </w:r>
      <w:r>
        <w:t>ontinue PCR until group successful defends</w:t>
      </w:r>
      <w:r>
        <w:t xml:space="preserve"> gel.</w:t>
      </w:r>
    </w:p>
    <w:p w14:paraId="1D7C3DE0" w14:textId="00C464EC" w:rsidR="00C73E82" w:rsidRDefault="00C73E82">
      <w:r>
        <w:t>Consider soon implementing "Marla's rule"</w:t>
      </w:r>
      <w:r w:rsidR="00501A38">
        <w:t xml:space="preserve"> NO PLAN -&gt; </w:t>
      </w:r>
      <w:r>
        <w:t>NO ADMISSION</w:t>
      </w:r>
    </w:p>
    <w:p w14:paraId="09607519" w14:textId="766BAF1F" w:rsidR="00263F84" w:rsidRDefault="00263F84">
      <w:r>
        <w:t>Need Students to provide signed FERPA forms (see #10)</w:t>
      </w:r>
    </w:p>
    <w:p w14:paraId="3BAED59C" w14:textId="77777777" w:rsidR="00C73E82" w:rsidRPr="00C73E82" w:rsidRDefault="00C73E82">
      <w:pPr>
        <w:rPr>
          <w:sz w:val="10"/>
          <w:szCs w:val="10"/>
        </w:rPr>
      </w:pPr>
    </w:p>
    <w:p w14:paraId="4330C8D1" w14:textId="3AB8CDC6" w:rsidR="00DF7FBD" w:rsidRDefault="00DF7FBD">
      <w:r>
        <w:t>Tuesday</w:t>
      </w:r>
    </w:p>
    <w:p w14:paraId="5EBB0835" w14:textId="71C8175C" w:rsidR="00E83B86" w:rsidRDefault="00E83B86">
      <w:r>
        <w:t>Announcements</w:t>
      </w:r>
    </w:p>
    <w:p w14:paraId="01F4748F" w14:textId="5DD65C18" w:rsidR="00BD522B" w:rsidRDefault="00BD522B"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Today BUMP points begin! Yay. These can help replace all points lost on DRAFT1.</w:t>
      </w:r>
    </w:p>
    <w:p w14:paraId="0397E71B" w14:textId="10470E13" w:rsidR="00483F17" w:rsidRDefault="00483F17"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Must complete PCR lab and succeed before Lab 2. Group must formally defend gel to complete.</w:t>
      </w:r>
    </w:p>
    <w:p w14:paraId="133ED7D5" w14:textId="479B61EF" w:rsidR="00BD522B" w:rsidRDefault="00BD522B"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Did your group write researchers yet. Run your draft email composition by us before sending. It's always sad when a poorly written email sabotages a good source for DNA.</w:t>
      </w:r>
    </w:p>
    <w:p w14:paraId="4194CFCB" w14:textId="30EFFE1D" w:rsidR="00E44549" w:rsidRDefault="00E44549"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 xml:space="preserve">Draft2 is due in 7 days. Students who want a 4.0 will have started revising their sections. </w:t>
      </w:r>
    </w:p>
    <w:p w14:paraId="04F47EBC" w14:textId="6CCBB472" w:rsidR="00DF7FBD" w:rsidRDefault="00DF7FBD"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If you want to have a solid hypothesis review the Hypothes</w:t>
      </w:r>
      <w:r w:rsidR="00826FE1">
        <w:rPr>
          <w:rFonts w:eastAsia="Times New Roman" w:cs="Times New Roman"/>
          <w:color w:val="000000" w:themeColor="text1"/>
        </w:rPr>
        <w:t>is Scorecard (page 209</w:t>
      </w:r>
      <w:r w:rsidR="00483F17">
        <w:rPr>
          <w:rFonts w:eastAsia="Times New Roman" w:cs="Times New Roman"/>
          <w:color w:val="000000" w:themeColor="text1"/>
        </w:rPr>
        <w:t>)</w:t>
      </w:r>
      <w:r>
        <w:rPr>
          <w:rFonts w:eastAsia="Times New Roman" w:cs="Times New Roman"/>
          <w:color w:val="000000" w:themeColor="text1"/>
        </w:rPr>
        <w:t xml:space="preserve"> course pack. </w:t>
      </w:r>
    </w:p>
    <w:p w14:paraId="32AE998F" w14:textId="34D7FFF1" w:rsidR="00DF7FBD" w:rsidRDefault="00DF7FBD"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If you want a strong score on figures of your gels have each gel figure loo</w:t>
      </w:r>
      <w:r w:rsidR="00826FE1">
        <w:rPr>
          <w:rFonts w:eastAsia="Times New Roman" w:cs="Times New Roman"/>
          <w:color w:val="000000" w:themeColor="text1"/>
        </w:rPr>
        <w:t>k similar to the ones on pages 167-169</w:t>
      </w:r>
      <w:r>
        <w:rPr>
          <w:rFonts w:eastAsia="Times New Roman" w:cs="Times New Roman"/>
          <w:color w:val="000000" w:themeColor="text1"/>
        </w:rPr>
        <w:t xml:space="preserve"> of the course pack. </w:t>
      </w:r>
    </w:p>
    <w:p w14:paraId="6F45E3AE" w14:textId="77777777" w:rsidR="00DF7FBD" w:rsidRDefault="00DF7FBD" w:rsidP="00DF7FBD">
      <w:pPr>
        <w:pStyle w:val="ListParagraph"/>
        <w:numPr>
          <w:ilvl w:val="0"/>
          <w:numId w:val="3"/>
        </w:numPr>
        <w:rPr>
          <w:rFonts w:eastAsia="Times New Roman" w:cs="Times New Roman"/>
          <w:color w:val="000000" w:themeColor="text1"/>
        </w:rPr>
      </w:pPr>
      <w:r>
        <w:rPr>
          <w:rFonts w:eastAsia="Times New Roman" w:cs="Times New Roman"/>
          <w:color w:val="000000" w:themeColor="text1"/>
        </w:rPr>
        <w:t xml:space="preserve">Draft2 is the LAST opportunity to propose a 30 days experiment </w:t>
      </w:r>
    </w:p>
    <w:p w14:paraId="673C7728" w14:textId="0B164C6F" w:rsidR="00EF02C8" w:rsidRPr="00EF02C8" w:rsidRDefault="005302A8" w:rsidP="00EF02C8">
      <w:pPr>
        <w:pStyle w:val="ListParagraph"/>
        <w:numPr>
          <w:ilvl w:val="0"/>
          <w:numId w:val="3"/>
        </w:numPr>
        <w:rPr>
          <w:rFonts w:eastAsia="Times New Roman" w:cs="Times New Roman"/>
          <w:color w:val="000000" w:themeColor="text1"/>
        </w:rPr>
      </w:pPr>
      <w:r w:rsidRPr="005302A8">
        <w:rPr>
          <w:rFonts w:eastAsia="Times New Roman" w:cs="Tahoma"/>
          <w:color w:val="000000" w:themeColor="text1"/>
          <w:shd w:val="clear" w:color="auto" w:fill="FFFFFF"/>
        </w:rPr>
        <w:t>In Methods, Results, Discussion please clearly talk about</w:t>
      </w:r>
      <w:r w:rsidR="00826FE1">
        <w:rPr>
          <w:rFonts w:eastAsia="Times New Roman" w:cs="Tahoma"/>
          <w:color w:val="000000" w:themeColor="text1"/>
          <w:shd w:val="clear" w:color="auto" w:fill="FFFFFF"/>
        </w:rPr>
        <w:t>,</w:t>
      </w:r>
      <w:r w:rsidRPr="005302A8">
        <w:rPr>
          <w:rFonts w:eastAsia="Times New Roman" w:cs="Tahoma"/>
          <w:color w:val="000000" w:themeColor="text1"/>
          <w:shd w:val="clear" w:color="auto" w:fill="FFFFFF"/>
        </w:rPr>
        <w:t xml:space="preserve"> and explicitly differentiate between</w:t>
      </w:r>
      <w:r w:rsidR="00826FE1">
        <w:rPr>
          <w:rFonts w:eastAsia="Times New Roman" w:cs="Tahoma"/>
          <w:color w:val="000000" w:themeColor="text1"/>
          <w:shd w:val="clear" w:color="auto" w:fill="FFFFFF"/>
        </w:rPr>
        <w:t>,</w:t>
      </w:r>
      <w:r w:rsidRPr="005302A8">
        <w:rPr>
          <w:rFonts w:eastAsia="Times New Roman" w:cs="Tahoma"/>
          <w:color w:val="000000" w:themeColor="text1"/>
          <w:shd w:val="clear" w:color="auto" w:fill="FFFFFF"/>
        </w:rPr>
        <w:t xml:space="preserve"> the control "published primers" as well as the custom "designed primers."</w:t>
      </w:r>
    </w:p>
    <w:p w14:paraId="15B41792" w14:textId="07F67C15" w:rsidR="00DF7FBD" w:rsidRPr="00EF02C8" w:rsidRDefault="005302A8" w:rsidP="00EF02C8">
      <w:pPr>
        <w:pStyle w:val="ListParagraph"/>
        <w:numPr>
          <w:ilvl w:val="0"/>
          <w:numId w:val="3"/>
        </w:numPr>
        <w:rPr>
          <w:rFonts w:eastAsia="Times New Roman" w:cs="Times New Roman"/>
          <w:color w:val="000000" w:themeColor="text1"/>
        </w:rPr>
      </w:pPr>
      <w:r w:rsidRPr="00EF02C8">
        <w:rPr>
          <w:rFonts w:eastAsia="Times New Roman" w:cs="Tahoma"/>
          <w:color w:val="000000" w:themeColor="text1"/>
          <w:shd w:val="clear" w:color="auto" w:fill="FFFFFF"/>
        </w:rPr>
        <w:t xml:space="preserve">If you plan to include gels from them, then in all sections you must incorporate your E. coli or lambda experiments as an important part of the full research plan and be clear why those experiments are critical controls (i.e. be specific, in what ways). </w:t>
      </w:r>
    </w:p>
    <w:p w14:paraId="38F8EDF1" w14:textId="77777777" w:rsidR="00205151" w:rsidRPr="005302A8" w:rsidRDefault="005866E4" w:rsidP="005302A8">
      <w:pPr>
        <w:pStyle w:val="ListParagraph"/>
        <w:numPr>
          <w:ilvl w:val="0"/>
          <w:numId w:val="3"/>
        </w:numPr>
        <w:rPr>
          <w:rFonts w:eastAsia="Times New Roman" w:cs="Times New Roman"/>
          <w:color w:val="000000" w:themeColor="text1"/>
        </w:rPr>
      </w:pPr>
      <w:r>
        <w:rPr>
          <w:rFonts w:eastAsia="Times New Roman" w:cs="Tahoma"/>
          <w:color w:val="000000" w:themeColor="text1"/>
          <w:shd w:val="clear" w:color="auto" w:fill="FFFFFF"/>
        </w:rPr>
        <w:t>Turn to page 361 of course pack</w:t>
      </w:r>
      <w:r w:rsidRPr="005866E4">
        <w:rPr>
          <w:rFonts w:eastAsia="Times New Roman" w:cs="Tahoma"/>
          <w:color w:val="000000" w:themeColor="text1"/>
          <w:shd w:val="clear" w:color="auto" w:fill="FFFFFF"/>
        </w:rPr>
        <w:sym w:font="Wingdings" w:char="F0E0"/>
      </w:r>
      <w:r>
        <w:rPr>
          <w:rFonts w:eastAsia="Times New Roman" w:cs="Tahoma"/>
          <w:color w:val="000000" w:themeColor="text1"/>
          <w:shd w:val="clear" w:color="auto" w:fill="FFFFFF"/>
        </w:rPr>
        <w:t xml:space="preserve"> we are not allowed to have other group members see your grades (i.e. each portion of the manuscript was assigned a score and given to whoever wrote it) under FERPA. However, if you are comfortable with your groupmates seeing your score for each manuscript you have written, then this form needs to be filled out. On the form, you will write what you are willing to release (i.e. draft 1,2,3) to each of your groupmates (write their names down where it says persons to receive your information), for the purpose of </w:t>
      </w:r>
      <w:r w:rsidR="00E44549">
        <w:rPr>
          <w:rFonts w:eastAsia="Times New Roman" w:cs="Tahoma"/>
          <w:color w:val="000000" w:themeColor="text1"/>
          <w:shd w:val="clear" w:color="auto" w:fill="FFFFFF"/>
        </w:rPr>
        <w:t xml:space="preserve">editing and furthering my work that has already been graded (i.e. collaborative writing). </w:t>
      </w:r>
    </w:p>
    <w:p w14:paraId="6FFFBFE3" w14:textId="4129A226" w:rsidR="004A1B21" w:rsidRDefault="004A1B21" w:rsidP="00DF7FBD">
      <w:pPr>
        <w:rPr>
          <w:rFonts w:eastAsia="Times New Roman" w:cs="Times New Roman"/>
          <w:color w:val="000000" w:themeColor="text1"/>
        </w:rPr>
      </w:pPr>
    </w:p>
    <w:p w14:paraId="75B17DE7" w14:textId="77777777" w:rsidR="006042ED" w:rsidRDefault="006042ED" w:rsidP="006042ED">
      <w:pPr>
        <w:ind w:left="360" w:hanging="360"/>
        <w:rPr>
          <w:sz w:val="22"/>
        </w:rPr>
      </w:pPr>
      <w:r>
        <w:rPr>
          <w:sz w:val="22"/>
        </w:rPr>
        <w:t>Tuesday MIDDLE LAB PERIOD</w:t>
      </w:r>
      <w:r>
        <w:rPr>
          <w:sz w:val="22"/>
        </w:rPr>
        <w:br/>
        <w:t xml:space="preserve">MINI JOURNAL CLUB (Day 1 of this week, 15 min limit) </w:t>
      </w:r>
    </w:p>
    <w:p w14:paraId="19D47A77" w14:textId="77777777" w:rsidR="00263F84" w:rsidRDefault="006042ED" w:rsidP="006042ED">
      <w:pPr>
        <w:pStyle w:val="ListParagraph"/>
        <w:numPr>
          <w:ilvl w:val="0"/>
          <w:numId w:val="4"/>
        </w:numPr>
        <w:ind w:firstLine="360"/>
        <w:rPr>
          <w:sz w:val="22"/>
        </w:rPr>
      </w:pPr>
      <w:r>
        <w:rPr>
          <w:sz w:val="22"/>
        </w:rPr>
        <w:t>single-page paper on primer design (handout copies, provide guiding questions e.g. " Table 1 findings mean something about 3' end of primer, why, how?"), 4-5 minutes for reading, provide task- "write 5 sentences t</w:t>
      </w:r>
      <w:r w:rsidR="00263F84">
        <w:rPr>
          <w:sz w:val="22"/>
        </w:rPr>
        <w:t>o read aloud" or something else. Or ask them to write a Trifecta for this paper</w:t>
      </w:r>
    </w:p>
    <w:p w14:paraId="7AC4B8E1" w14:textId="67F58839" w:rsidR="00263F84" w:rsidRPr="00263F84" w:rsidRDefault="00263F84" w:rsidP="00263F84">
      <w:pPr>
        <w:ind w:left="1080"/>
        <w:rPr>
          <w:sz w:val="22"/>
        </w:rPr>
      </w:pPr>
    </w:p>
    <w:p w14:paraId="7C61E35B" w14:textId="77777777" w:rsidR="00263F84" w:rsidRDefault="00263F84" w:rsidP="00263F84">
      <w:pPr>
        <w:pStyle w:val="ListParagraph"/>
        <w:ind w:left="0"/>
        <w:rPr>
          <w:sz w:val="22"/>
        </w:rPr>
      </w:pPr>
      <w:r>
        <w:rPr>
          <w:sz w:val="22"/>
        </w:rPr>
        <w:t>DEPARTURE Announcements</w:t>
      </w:r>
    </w:p>
    <w:p w14:paraId="525C0E6C" w14:textId="77777777" w:rsidR="00263F84" w:rsidRDefault="00263F84" w:rsidP="00263F84">
      <w:pPr>
        <w:pStyle w:val="ListParagraph"/>
        <w:numPr>
          <w:ilvl w:val="0"/>
          <w:numId w:val="4"/>
        </w:numPr>
        <w:rPr>
          <w:sz w:val="22"/>
        </w:rPr>
      </w:pPr>
      <w:r>
        <w:rPr>
          <w:sz w:val="22"/>
        </w:rPr>
        <w:t>Try to order your control primers soon so you have them for genomic prep (Goal)</w:t>
      </w:r>
    </w:p>
    <w:p w14:paraId="30A22285" w14:textId="77777777" w:rsidR="00263F84" w:rsidRDefault="00263F84" w:rsidP="00263F84">
      <w:pPr>
        <w:pStyle w:val="ListParagraph"/>
        <w:numPr>
          <w:ilvl w:val="0"/>
          <w:numId w:val="4"/>
        </w:numPr>
        <w:rPr>
          <w:sz w:val="22"/>
        </w:rPr>
      </w:pPr>
      <w:r>
        <w:rPr>
          <w:sz w:val="22"/>
        </w:rPr>
        <w:t>Make sure to read the DNA purification lab (Lab 2) before next week’s lab – Prep</w:t>
      </w:r>
    </w:p>
    <w:p w14:paraId="571327A0" w14:textId="77777777" w:rsidR="00263F84" w:rsidRPr="00263F84" w:rsidRDefault="00263F84" w:rsidP="00263F84">
      <w:pPr>
        <w:pStyle w:val="ListParagraph"/>
        <w:numPr>
          <w:ilvl w:val="0"/>
          <w:numId w:val="4"/>
        </w:numPr>
        <w:rPr>
          <w:sz w:val="22"/>
        </w:rPr>
      </w:pPr>
      <w:r>
        <w:rPr>
          <w:sz w:val="22"/>
        </w:rPr>
        <w:t>Remember – Lab 2 DNA purification/genome prep is not just for practice – you must use the DNA for all your other human experiments!</w:t>
      </w:r>
    </w:p>
    <w:p w14:paraId="5177CF8B" w14:textId="77777777" w:rsidR="00263F84" w:rsidRPr="00263F84" w:rsidRDefault="00263F84" w:rsidP="00263F84">
      <w:pPr>
        <w:ind w:left="1080"/>
        <w:rPr>
          <w:sz w:val="22"/>
        </w:rPr>
      </w:pPr>
    </w:p>
    <w:p w14:paraId="753E64E4" w14:textId="1E9FE61D" w:rsidR="006042ED" w:rsidRDefault="006042ED" w:rsidP="00DF7FBD">
      <w:pPr>
        <w:rPr>
          <w:rFonts w:eastAsia="Times New Roman" w:cs="Times New Roman"/>
          <w:color w:val="000000" w:themeColor="text1"/>
        </w:rPr>
      </w:pPr>
    </w:p>
    <w:p w14:paraId="42EE12EE" w14:textId="77777777" w:rsidR="00E83B86" w:rsidRDefault="00E83B86" w:rsidP="00DF7FBD">
      <w:pPr>
        <w:rPr>
          <w:rFonts w:eastAsia="Times New Roman" w:cs="Times New Roman"/>
          <w:color w:val="000000" w:themeColor="text1"/>
        </w:rPr>
      </w:pPr>
    </w:p>
    <w:p w14:paraId="6AB4F21A" w14:textId="77777777" w:rsidR="00E83B86" w:rsidRDefault="00E83B86" w:rsidP="00DF7FBD">
      <w:pPr>
        <w:rPr>
          <w:rFonts w:eastAsia="Times New Roman" w:cs="Times New Roman"/>
          <w:color w:val="000000" w:themeColor="text1"/>
        </w:rPr>
      </w:pPr>
    </w:p>
    <w:p w14:paraId="40CD0F57" w14:textId="325818C9" w:rsidR="00DF7FBD" w:rsidRDefault="00DF7FBD" w:rsidP="00DF7FBD">
      <w:pPr>
        <w:rPr>
          <w:rFonts w:eastAsia="Times New Roman" w:cs="Times New Roman"/>
          <w:color w:val="000000" w:themeColor="text1"/>
        </w:rPr>
      </w:pPr>
      <w:r>
        <w:rPr>
          <w:rFonts w:eastAsia="Times New Roman" w:cs="Times New Roman"/>
          <w:color w:val="000000" w:themeColor="text1"/>
        </w:rPr>
        <w:t>Thursday</w:t>
      </w:r>
    </w:p>
    <w:p w14:paraId="78BBB01B" w14:textId="485C6DDF" w:rsidR="00E83B86" w:rsidRPr="00E83B86" w:rsidRDefault="00E83B86" w:rsidP="00DF7FBD">
      <w:r>
        <w:t>Announcements</w:t>
      </w:r>
      <w:bookmarkStart w:id="0" w:name="_GoBack"/>
      <w:bookmarkEnd w:id="0"/>
    </w:p>
    <w:p w14:paraId="15D25FD0" w14:textId="77777777" w:rsidR="00DF7FBD" w:rsidRPr="00EF02C8" w:rsidRDefault="00DF7FBD" w:rsidP="00DF7FBD">
      <w:pPr>
        <w:pStyle w:val="ListParagraph"/>
        <w:numPr>
          <w:ilvl w:val="0"/>
          <w:numId w:val="2"/>
        </w:numPr>
        <w:rPr>
          <w:rFonts w:eastAsia="Times New Roman" w:cs="Times New Roman"/>
          <w:color w:val="000000" w:themeColor="text1"/>
        </w:rPr>
      </w:pPr>
      <w:r w:rsidRPr="00DF7FBD">
        <w:rPr>
          <w:rFonts w:eastAsia="Times New Roman" w:cs="Tahoma"/>
          <w:color w:val="000000" w:themeColor="text1"/>
          <w:shd w:val="clear" w:color="auto" w:fill="FFFFFF"/>
        </w:rPr>
        <w:t>Use PIDs not names, so blind grading is easy (note this time the LAs that teach your lab section will not be grading your groups paper).</w:t>
      </w:r>
    </w:p>
    <w:p w14:paraId="42B274EC" w14:textId="77777777" w:rsidR="00EF02C8" w:rsidRPr="00EF02C8" w:rsidRDefault="00EF02C8" w:rsidP="00EF02C8">
      <w:pPr>
        <w:pStyle w:val="ListParagraph"/>
        <w:numPr>
          <w:ilvl w:val="0"/>
          <w:numId w:val="2"/>
        </w:numPr>
        <w:rPr>
          <w:rFonts w:eastAsia="Times New Roman" w:cs="Times New Roman"/>
          <w:color w:val="000000" w:themeColor="text1"/>
        </w:rPr>
      </w:pPr>
      <w:r>
        <w:rPr>
          <w:rFonts w:eastAsia="Times New Roman" w:cs="Tahoma"/>
          <w:color w:val="000000" w:themeColor="text1"/>
          <w:shd w:val="clear" w:color="auto" w:fill="FFFFFF"/>
        </w:rPr>
        <w:t xml:space="preserve">Remember to sign using your BPID on EVERYTHING! This includes the group responsibility form. </w:t>
      </w:r>
    </w:p>
    <w:p w14:paraId="533C4AB7" w14:textId="5A755B3B" w:rsidR="00DF7FBD" w:rsidRPr="00DF7FBD" w:rsidRDefault="005C18A6" w:rsidP="00DF7FBD">
      <w:pPr>
        <w:pStyle w:val="ListParagraph"/>
        <w:numPr>
          <w:ilvl w:val="0"/>
          <w:numId w:val="2"/>
        </w:numPr>
        <w:rPr>
          <w:rFonts w:eastAsia="Times New Roman" w:cs="Times New Roman"/>
          <w:color w:val="000000" w:themeColor="text1"/>
        </w:rPr>
      </w:pPr>
      <w:r>
        <w:rPr>
          <w:rFonts w:eastAsia="Times New Roman" w:cs="Tahoma"/>
          <w:color w:val="000000" w:themeColor="text1"/>
          <w:shd w:val="clear" w:color="auto" w:fill="FFFFFF"/>
        </w:rPr>
        <w:t xml:space="preserve">Turnitin.com is provided for your group to find and fix errors before submitting it for grading. </w:t>
      </w:r>
      <w:r w:rsidR="004A1B21">
        <w:rPr>
          <w:rFonts w:eastAsia="Times New Roman" w:cs="Tahoma"/>
          <w:color w:val="000000" w:themeColor="text1"/>
          <w:shd w:val="clear" w:color="auto" w:fill="FFFFFF"/>
        </w:rPr>
        <w:t>Initial of BPID o</w:t>
      </w:r>
      <w:r w:rsidR="00DF7FBD">
        <w:rPr>
          <w:rFonts w:eastAsia="Times New Roman" w:cs="Tahoma"/>
          <w:color w:val="000000" w:themeColor="text1"/>
          <w:shd w:val="clear" w:color="auto" w:fill="FFFFFF"/>
        </w:rPr>
        <w:t xml:space="preserve">n </w:t>
      </w:r>
      <w:r w:rsidR="004A1B21">
        <w:rPr>
          <w:rFonts w:eastAsia="Times New Roman" w:cs="Tahoma"/>
          <w:color w:val="000000" w:themeColor="text1"/>
          <w:shd w:val="clear" w:color="auto" w:fill="FFFFFF"/>
        </w:rPr>
        <w:t>similarity</w:t>
      </w:r>
      <w:r w:rsidR="00DF7FBD">
        <w:rPr>
          <w:rFonts w:eastAsia="Times New Roman" w:cs="Tahoma"/>
          <w:color w:val="000000" w:themeColor="text1"/>
          <w:shd w:val="clear" w:color="auto" w:fill="FFFFFF"/>
        </w:rPr>
        <w:t xml:space="preserve"> report from turnitin.com rather than just providing a receipt.</w:t>
      </w:r>
      <w:r>
        <w:rPr>
          <w:rFonts w:eastAsia="Times New Roman" w:cs="Tahoma"/>
          <w:color w:val="000000" w:themeColor="text1"/>
          <w:shd w:val="clear" w:color="auto" w:fill="FFFFFF"/>
        </w:rPr>
        <w:t xml:space="preserve"> These initials help demonstrate everyone was permitted to see the report.</w:t>
      </w:r>
      <w:r w:rsidR="00DF7FBD">
        <w:rPr>
          <w:rFonts w:eastAsia="Times New Roman" w:cs="Tahoma"/>
          <w:color w:val="000000" w:themeColor="text1"/>
          <w:shd w:val="clear" w:color="auto" w:fill="FFFFFF"/>
        </w:rPr>
        <w:t xml:space="preserve"> </w:t>
      </w:r>
    </w:p>
    <w:p w14:paraId="4B0B252C" w14:textId="695B7B5D" w:rsidR="00DF7FBD" w:rsidRPr="00DF7FBD" w:rsidRDefault="00DF7FBD" w:rsidP="00DF7FBD">
      <w:pPr>
        <w:pStyle w:val="ListParagraph"/>
        <w:numPr>
          <w:ilvl w:val="0"/>
          <w:numId w:val="2"/>
        </w:numPr>
        <w:rPr>
          <w:rFonts w:eastAsia="Times New Roman" w:cs="Times New Roman"/>
          <w:color w:val="000000" w:themeColor="text1"/>
        </w:rPr>
      </w:pPr>
      <w:r>
        <w:rPr>
          <w:rFonts w:eastAsia="Times New Roman" w:cs="Tahoma"/>
          <w:color w:val="000000" w:themeColor="text1"/>
          <w:shd w:val="clear" w:color="auto" w:fill="FFFFFF"/>
        </w:rPr>
        <w:t xml:space="preserve">Appendix should contain each student’s </w:t>
      </w:r>
      <w:r w:rsidR="004A1B21">
        <w:rPr>
          <w:rFonts w:eastAsia="Times New Roman" w:cs="Tahoma"/>
          <w:color w:val="000000" w:themeColor="text1"/>
          <w:shd w:val="clear" w:color="auto" w:fill="FFFFFF"/>
        </w:rPr>
        <w:t>three</w:t>
      </w:r>
      <w:r>
        <w:rPr>
          <w:rFonts w:eastAsia="Times New Roman" w:cs="Tahoma"/>
          <w:color w:val="000000" w:themeColor="text1"/>
          <w:shd w:val="clear" w:color="auto" w:fill="FFFFFF"/>
        </w:rPr>
        <w:t xml:space="preserve"> best notebook pages (demonstra</w:t>
      </w:r>
      <w:r w:rsidR="004A1B21">
        <w:rPr>
          <w:rFonts w:eastAsia="Times New Roman" w:cs="Tahoma"/>
          <w:color w:val="000000" w:themeColor="text1"/>
          <w:shd w:val="clear" w:color="auto" w:fill="FFFFFF"/>
        </w:rPr>
        <w:t>ting keeping a good notebook, 9</w:t>
      </w:r>
      <w:r>
        <w:rPr>
          <w:rFonts w:eastAsia="Times New Roman" w:cs="Tahoma"/>
          <w:color w:val="000000" w:themeColor="text1"/>
          <w:shd w:val="clear" w:color="auto" w:fill="FFFFFF"/>
        </w:rPr>
        <w:t xml:space="preserve"> </w:t>
      </w:r>
      <w:r w:rsidR="004A1B21">
        <w:rPr>
          <w:rFonts w:eastAsia="Times New Roman" w:cs="Tahoma"/>
          <w:color w:val="000000" w:themeColor="text1"/>
          <w:shd w:val="clear" w:color="auto" w:fill="FFFFFF"/>
        </w:rPr>
        <w:t>to 15</w:t>
      </w:r>
      <w:r>
        <w:rPr>
          <w:rFonts w:eastAsia="Times New Roman" w:cs="Tahoma"/>
          <w:color w:val="000000" w:themeColor="text1"/>
          <w:shd w:val="clear" w:color="auto" w:fill="FFFFFF"/>
        </w:rPr>
        <w:t xml:space="preserve"> pages in total depending on the group</w:t>
      </w:r>
      <w:r w:rsidR="004A1B21">
        <w:rPr>
          <w:rFonts w:eastAsia="Times New Roman" w:cs="Tahoma"/>
          <w:color w:val="000000" w:themeColor="text1"/>
          <w:shd w:val="clear" w:color="auto" w:fill="FFFFFF"/>
        </w:rPr>
        <w:t xml:space="preserve"> size</w:t>
      </w:r>
      <w:r>
        <w:rPr>
          <w:rFonts w:eastAsia="Times New Roman" w:cs="Tahoma"/>
          <w:color w:val="000000" w:themeColor="text1"/>
          <w:shd w:val="clear" w:color="auto" w:fill="FFFFFF"/>
        </w:rPr>
        <w:t>) as well as the first page of every source in the references section</w:t>
      </w:r>
      <w:r w:rsidR="004A1B21">
        <w:rPr>
          <w:rFonts w:eastAsia="Times New Roman" w:cs="Tahoma"/>
          <w:color w:val="000000" w:themeColor="text1"/>
          <w:shd w:val="clear" w:color="auto" w:fill="FFFFFF"/>
        </w:rPr>
        <w:t xml:space="preserve">. No sources that do not list author and year permitted in DRAFT2. </w:t>
      </w:r>
    </w:p>
    <w:p w14:paraId="059DE8E5" w14:textId="22D21141" w:rsidR="00DF7FBD" w:rsidRPr="00EF02C8" w:rsidRDefault="00DF7FBD" w:rsidP="00DF7FBD">
      <w:pPr>
        <w:pStyle w:val="ListParagraph"/>
        <w:numPr>
          <w:ilvl w:val="0"/>
          <w:numId w:val="2"/>
        </w:numPr>
        <w:rPr>
          <w:rFonts w:eastAsia="Times New Roman" w:cs="Times New Roman"/>
          <w:color w:val="000000" w:themeColor="text1"/>
        </w:rPr>
      </w:pPr>
      <w:r>
        <w:rPr>
          <w:rFonts w:eastAsia="Times New Roman" w:cs="Tahoma"/>
          <w:color w:val="000000" w:themeColor="text1"/>
          <w:shd w:val="clear" w:color="auto" w:fill="FFFFFF"/>
        </w:rPr>
        <w:t xml:space="preserve">You need to submit </w:t>
      </w:r>
      <w:r w:rsidRPr="00F31AA4">
        <w:rPr>
          <w:rFonts w:eastAsia="Times New Roman" w:cs="Tahoma"/>
          <w:color w:val="000000" w:themeColor="text1"/>
          <w:u w:val="single"/>
          <w:shd w:val="clear" w:color="auto" w:fill="FFFFFF"/>
        </w:rPr>
        <w:t>only</w:t>
      </w:r>
      <w:r>
        <w:rPr>
          <w:rFonts w:eastAsia="Times New Roman" w:cs="Tahoma"/>
          <w:color w:val="000000" w:themeColor="text1"/>
          <w:shd w:val="clear" w:color="auto" w:fill="FFFFFF"/>
        </w:rPr>
        <w:t xml:space="preserve"> 1 Appendix section with one manuscript</w:t>
      </w:r>
      <w:r w:rsidR="00C0423D">
        <w:rPr>
          <w:rFonts w:eastAsia="Times New Roman" w:cs="Tahoma"/>
          <w:color w:val="000000" w:themeColor="text1"/>
          <w:shd w:val="clear" w:color="auto" w:fill="FFFFFF"/>
        </w:rPr>
        <w:t>,</w:t>
      </w:r>
      <w:r>
        <w:rPr>
          <w:rFonts w:eastAsia="Times New Roman" w:cs="Tahoma"/>
          <w:color w:val="000000" w:themeColor="text1"/>
          <w:shd w:val="clear" w:color="auto" w:fill="FFFFFF"/>
        </w:rPr>
        <w:t xml:space="preserve"> and then also provide four copies of the manuscript for ot</w:t>
      </w:r>
      <w:r w:rsidR="00C0423D">
        <w:rPr>
          <w:rFonts w:eastAsia="Times New Roman" w:cs="Tahoma"/>
          <w:color w:val="000000" w:themeColor="text1"/>
          <w:shd w:val="clear" w:color="auto" w:fill="FFFFFF"/>
        </w:rPr>
        <w:t>her students to use in the Peer-review exercise (page 215</w:t>
      </w:r>
      <w:r>
        <w:rPr>
          <w:rFonts w:eastAsia="Times New Roman" w:cs="Tahoma"/>
          <w:color w:val="000000" w:themeColor="text1"/>
          <w:shd w:val="clear" w:color="auto" w:fill="FFFFFF"/>
        </w:rPr>
        <w:t xml:space="preserve"> of course pack) </w:t>
      </w:r>
    </w:p>
    <w:p w14:paraId="15FC5FDA" w14:textId="73B1D72E" w:rsidR="00EF02C8" w:rsidRPr="005302A8" w:rsidRDefault="00EF02C8" w:rsidP="00DF7FBD">
      <w:pPr>
        <w:pStyle w:val="ListParagraph"/>
        <w:numPr>
          <w:ilvl w:val="0"/>
          <w:numId w:val="2"/>
        </w:numPr>
        <w:rPr>
          <w:rFonts w:eastAsia="Times New Roman" w:cs="Times New Roman"/>
          <w:color w:val="000000" w:themeColor="text1"/>
        </w:rPr>
      </w:pPr>
      <w:r>
        <w:rPr>
          <w:rFonts w:eastAsia="Times New Roman" w:cs="Tahoma"/>
          <w:color w:val="000000" w:themeColor="text1"/>
          <w:shd w:val="clear" w:color="auto" w:fill="FFFFFF"/>
        </w:rPr>
        <w:t>Remember</w:t>
      </w:r>
      <w:r w:rsidR="005C18A6">
        <w:rPr>
          <w:rFonts w:eastAsia="Times New Roman" w:cs="Tahoma"/>
          <w:color w:val="000000" w:themeColor="text1"/>
          <w:shd w:val="clear" w:color="auto" w:fill="FFFFFF"/>
        </w:rPr>
        <w:t>, we'll say this again</w:t>
      </w:r>
      <w:r>
        <w:rPr>
          <w:rFonts w:eastAsia="Times New Roman" w:cs="Tahoma"/>
          <w:color w:val="000000" w:themeColor="text1"/>
          <w:shd w:val="clear" w:color="auto" w:fill="FFFFFF"/>
        </w:rPr>
        <w:t xml:space="preserve">: anonymous, web, or course pack citations will not be allowed for draft2. </w:t>
      </w:r>
      <w:r w:rsidR="005C18A6">
        <w:rPr>
          <w:rFonts w:eastAsia="Times New Roman" w:cs="Tahoma"/>
          <w:color w:val="000000" w:themeColor="text1"/>
          <w:shd w:val="clear" w:color="auto" w:fill="FFFFFF"/>
        </w:rPr>
        <w:t>Need legit peer-reviewed citations now.</w:t>
      </w:r>
    </w:p>
    <w:p w14:paraId="614186D9" w14:textId="774B9C08" w:rsidR="00DF7FBD" w:rsidRPr="006042ED" w:rsidRDefault="005302A8" w:rsidP="00DF7FBD">
      <w:pPr>
        <w:pStyle w:val="ListParagraph"/>
        <w:numPr>
          <w:ilvl w:val="0"/>
          <w:numId w:val="2"/>
        </w:numPr>
        <w:rPr>
          <w:rFonts w:eastAsia="Times New Roman" w:cs="Times New Roman"/>
        </w:rPr>
      </w:pPr>
      <w:r w:rsidRPr="005302A8">
        <w:rPr>
          <w:rFonts w:eastAsia="Times New Roman" w:cs="Tahoma"/>
          <w:color w:val="212121"/>
          <w:shd w:val="clear" w:color="auto" w:fill="FFFFFF"/>
        </w:rPr>
        <w:t> Don't accept mediocre or last-minute rushed work (from your group or yourself) take an extra 24 hours if you need it and lose only a single late point. Use the grading rubric and grade your section, if you think it has everything then have another student try</w:t>
      </w:r>
      <w:r w:rsidR="00C73E82">
        <w:rPr>
          <w:rFonts w:eastAsia="Times New Roman" w:cs="Tahoma"/>
          <w:color w:val="212121"/>
          <w:shd w:val="clear" w:color="auto" w:fill="FFFFFF"/>
        </w:rPr>
        <w:t xml:space="preserve"> to grade it with the rubric</w:t>
      </w:r>
      <w:r w:rsidRPr="005302A8">
        <w:rPr>
          <w:rFonts w:eastAsia="Times New Roman" w:cs="Tahoma"/>
          <w:color w:val="212121"/>
          <w:shd w:val="clear" w:color="auto" w:fill="FFFFFF"/>
        </w:rPr>
        <w:t>.</w:t>
      </w:r>
    </w:p>
    <w:p w14:paraId="2AADD346" w14:textId="698EDB5A" w:rsidR="006042ED" w:rsidRPr="006042ED" w:rsidRDefault="006042ED" w:rsidP="006042ED">
      <w:pPr>
        <w:ind w:left="360"/>
        <w:rPr>
          <w:rFonts w:eastAsia="Times New Roman" w:cs="Times New Roman"/>
        </w:rPr>
      </w:pPr>
    </w:p>
    <w:p w14:paraId="1B216101" w14:textId="77777777" w:rsidR="006042ED" w:rsidRDefault="006042ED" w:rsidP="006042ED">
      <w:pPr>
        <w:pStyle w:val="ListParagraph"/>
        <w:ind w:left="0"/>
        <w:rPr>
          <w:sz w:val="22"/>
        </w:rPr>
      </w:pPr>
      <w:r>
        <w:rPr>
          <w:sz w:val="22"/>
        </w:rPr>
        <w:t xml:space="preserve">Thursday MIDDLE LAB PERIOD </w:t>
      </w:r>
    </w:p>
    <w:p w14:paraId="6A931C75" w14:textId="77777777" w:rsidR="006042ED" w:rsidRDefault="006042ED" w:rsidP="006042ED">
      <w:pPr>
        <w:pStyle w:val="ListParagraph"/>
        <w:tabs>
          <w:tab w:val="left" w:pos="360"/>
        </w:tabs>
        <w:ind w:left="0"/>
        <w:rPr>
          <w:sz w:val="22"/>
        </w:rPr>
      </w:pPr>
      <w:r>
        <w:rPr>
          <w:sz w:val="22"/>
        </w:rPr>
        <w:tab/>
        <w:t xml:space="preserve">MINI LECTURE  (Day 2 of this week, 10 min limit) </w:t>
      </w:r>
    </w:p>
    <w:p w14:paraId="28B79E14" w14:textId="7906A9CA" w:rsidR="006042ED" w:rsidRDefault="00263F84" w:rsidP="006042ED">
      <w:pPr>
        <w:pStyle w:val="ListParagraph"/>
        <w:numPr>
          <w:ilvl w:val="0"/>
          <w:numId w:val="4"/>
        </w:numPr>
        <w:ind w:firstLine="360"/>
        <w:rPr>
          <w:sz w:val="22"/>
        </w:rPr>
      </w:pPr>
      <w:r>
        <w:rPr>
          <w:sz w:val="22"/>
        </w:rPr>
        <w:t>DRAFT2</w:t>
      </w:r>
      <w:r w:rsidR="006042ED">
        <w:rPr>
          <w:sz w:val="22"/>
        </w:rPr>
        <w:t xml:space="preserve"> </w:t>
      </w:r>
      <w:r>
        <w:rPr>
          <w:sz w:val="22"/>
        </w:rPr>
        <w:t>Tips (</w:t>
      </w:r>
      <w:proofErr w:type="spellStart"/>
      <w:r>
        <w:rPr>
          <w:sz w:val="22"/>
        </w:rPr>
        <w:t>TopTen</w:t>
      </w:r>
      <w:proofErr w:type="spellEnd"/>
      <w:r>
        <w:rPr>
          <w:sz w:val="22"/>
        </w:rPr>
        <w:t xml:space="preserve"> list) via </w:t>
      </w:r>
      <w:proofErr w:type="spellStart"/>
      <w:r>
        <w:rPr>
          <w:sz w:val="22"/>
        </w:rPr>
        <w:t>powerpoint</w:t>
      </w:r>
      <w:proofErr w:type="spellEnd"/>
      <w:r>
        <w:rPr>
          <w:sz w:val="22"/>
        </w:rPr>
        <w:t>.</w:t>
      </w:r>
    </w:p>
    <w:p w14:paraId="27383C7C" w14:textId="77777777" w:rsidR="006042ED" w:rsidRPr="00683B8F" w:rsidRDefault="006042ED" w:rsidP="006042ED">
      <w:pPr>
        <w:pStyle w:val="ListParagraph"/>
        <w:ind w:left="0"/>
        <w:rPr>
          <w:sz w:val="22"/>
        </w:rPr>
      </w:pPr>
    </w:p>
    <w:p w14:paraId="30198DE7" w14:textId="6CDA3469" w:rsidR="006042ED" w:rsidRDefault="006042ED" w:rsidP="006042ED">
      <w:pPr>
        <w:pStyle w:val="ListParagraph"/>
        <w:ind w:left="0"/>
        <w:rPr>
          <w:sz w:val="22"/>
        </w:rPr>
      </w:pPr>
    </w:p>
    <w:p w14:paraId="5F659807" w14:textId="4889E31A" w:rsidR="006042ED" w:rsidRDefault="006042ED" w:rsidP="006042ED">
      <w:pPr>
        <w:pStyle w:val="ListParagraph"/>
        <w:ind w:left="0"/>
        <w:rPr>
          <w:sz w:val="22"/>
        </w:rPr>
      </w:pPr>
      <w:r>
        <w:rPr>
          <w:sz w:val="22"/>
        </w:rPr>
        <w:t xml:space="preserve">DEPARTURE </w:t>
      </w:r>
      <w:r w:rsidR="00263F84">
        <w:rPr>
          <w:sz w:val="22"/>
        </w:rPr>
        <w:t>Announcements</w:t>
      </w:r>
    </w:p>
    <w:p w14:paraId="57863ED3" w14:textId="77777777" w:rsidR="006042ED" w:rsidRDefault="006042ED" w:rsidP="006042ED">
      <w:pPr>
        <w:pStyle w:val="ListParagraph"/>
        <w:numPr>
          <w:ilvl w:val="0"/>
          <w:numId w:val="5"/>
        </w:numPr>
        <w:rPr>
          <w:sz w:val="22"/>
        </w:rPr>
      </w:pPr>
      <w:r>
        <w:rPr>
          <w:sz w:val="22"/>
        </w:rPr>
        <w:t>Try to order your control primers soon so you have them for genomic prep (Goal)</w:t>
      </w:r>
    </w:p>
    <w:p w14:paraId="54250F46" w14:textId="77777777" w:rsidR="006042ED" w:rsidRDefault="006042ED" w:rsidP="006042ED">
      <w:pPr>
        <w:pStyle w:val="ListParagraph"/>
        <w:numPr>
          <w:ilvl w:val="0"/>
          <w:numId w:val="5"/>
        </w:numPr>
        <w:rPr>
          <w:sz w:val="22"/>
        </w:rPr>
      </w:pPr>
      <w:r>
        <w:rPr>
          <w:sz w:val="22"/>
        </w:rPr>
        <w:t>Make sure to read the DNA purification lab (Lab 2) before next week’s lab – Prep</w:t>
      </w:r>
    </w:p>
    <w:p w14:paraId="2881EB01" w14:textId="55A9A285" w:rsidR="006042ED" w:rsidRPr="00263F84" w:rsidRDefault="006042ED" w:rsidP="00263F84">
      <w:pPr>
        <w:pStyle w:val="ListParagraph"/>
        <w:numPr>
          <w:ilvl w:val="0"/>
          <w:numId w:val="5"/>
        </w:numPr>
        <w:rPr>
          <w:sz w:val="22"/>
        </w:rPr>
      </w:pPr>
      <w:r>
        <w:rPr>
          <w:sz w:val="22"/>
        </w:rPr>
        <w:t xml:space="preserve">Remember – Lab 2 DNA purification/genome prep is not just for practice – you must use the DNA for all your other human </w:t>
      </w:r>
      <w:r w:rsidR="00263F84">
        <w:rPr>
          <w:sz w:val="22"/>
        </w:rPr>
        <w:t>experiments!</w:t>
      </w:r>
    </w:p>
    <w:sectPr w:rsidR="006042ED" w:rsidRPr="00263F84" w:rsidSect="00263F84">
      <w:pgSz w:w="12240" w:h="15840"/>
      <w:pgMar w:top="1593" w:right="1260" w:bottom="738"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DA5"/>
    <w:multiLevelType w:val="hybridMultilevel"/>
    <w:tmpl w:val="73F02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03B0"/>
    <w:multiLevelType w:val="hybridMultilevel"/>
    <w:tmpl w:val="64DE2E6A"/>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D51B6"/>
    <w:multiLevelType w:val="hybridMultilevel"/>
    <w:tmpl w:val="9F420DD2"/>
    <w:lvl w:ilvl="0" w:tplc="58EE28B8">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B0A06"/>
    <w:multiLevelType w:val="hybridMultilevel"/>
    <w:tmpl w:val="4BF44B74"/>
    <w:lvl w:ilvl="0" w:tplc="0D4A5408">
      <w:start w:val="1"/>
      <w:numFmt w:val="decimal"/>
      <w:lvlText w:val="%1."/>
      <w:lvlJc w:val="left"/>
      <w:pPr>
        <w:ind w:left="720" w:hanging="360"/>
      </w:pPr>
      <w:rPr>
        <w:rFonts w:ascii="Tahoma" w:hAnsi="Tahoma" w:cs="Tahoma" w:hint="default"/>
        <w:color w:val="212121"/>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156EC"/>
    <w:multiLevelType w:val="hybridMultilevel"/>
    <w:tmpl w:val="EC2CF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3CB"/>
    <w:rsid w:val="001133AA"/>
    <w:rsid w:val="00205151"/>
    <w:rsid w:val="00263F84"/>
    <w:rsid w:val="0027381E"/>
    <w:rsid w:val="00377DC1"/>
    <w:rsid w:val="00483F17"/>
    <w:rsid w:val="004A1B21"/>
    <w:rsid w:val="00501A38"/>
    <w:rsid w:val="005302A8"/>
    <w:rsid w:val="005866E4"/>
    <w:rsid w:val="005C18A6"/>
    <w:rsid w:val="006042ED"/>
    <w:rsid w:val="00617C5B"/>
    <w:rsid w:val="00826FE1"/>
    <w:rsid w:val="00A416D4"/>
    <w:rsid w:val="00BD522B"/>
    <w:rsid w:val="00C0423D"/>
    <w:rsid w:val="00C73E82"/>
    <w:rsid w:val="00DF7FBD"/>
    <w:rsid w:val="00E44549"/>
    <w:rsid w:val="00E83B86"/>
    <w:rsid w:val="00ED03CB"/>
    <w:rsid w:val="00EF02C8"/>
    <w:rsid w:val="00F31AA4"/>
    <w:rsid w:val="00FB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F847E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7FBD"/>
    <w:pPr>
      <w:ind w:left="720"/>
      <w:contextualSpacing/>
    </w:pPr>
  </w:style>
  <w:style w:type="character" w:customStyle="1" w:styleId="apple-converted-space">
    <w:name w:val="apple-converted-space"/>
    <w:basedOn w:val="DefaultParagraphFont"/>
    <w:rsid w:val="0053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39658">
      <w:bodyDiv w:val="1"/>
      <w:marLeft w:val="0"/>
      <w:marRight w:val="0"/>
      <w:marTop w:val="0"/>
      <w:marBottom w:val="0"/>
      <w:divBdr>
        <w:top w:val="none" w:sz="0" w:space="0" w:color="auto"/>
        <w:left w:val="none" w:sz="0" w:space="0" w:color="auto"/>
        <w:bottom w:val="none" w:sz="0" w:space="0" w:color="auto"/>
        <w:right w:val="none" w:sz="0" w:space="0" w:color="auto"/>
      </w:divBdr>
    </w:div>
    <w:div w:id="619069620">
      <w:bodyDiv w:val="1"/>
      <w:marLeft w:val="0"/>
      <w:marRight w:val="0"/>
      <w:marTop w:val="0"/>
      <w:marBottom w:val="0"/>
      <w:divBdr>
        <w:top w:val="none" w:sz="0" w:space="0" w:color="auto"/>
        <w:left w:val="none" w:sz="0" w:space="0" w:color="auto"/>
        <w:bottom w:val="none" w:sz="0" w:space="0" w:color="auto"/>
        <w:right w:val="none" w:sz="0" w:space="0" w:color="auto"/>
      </w:divBdr>
    </w:div>
    <w:div w:id="855966662">
      <w:bodyDiv w:val="1"/>
      <w:marLeft w:val="0"/>
      <w:marRight w:val="0"/>
      <w:marTop w:val="0"/>
      <w:marBottom w:val="0"/>
      <w:divBdr>
        <w:top w:val="none" w:sz="0" w:space="0" w:color="auto"/>
        <w:left w:val="none" w:sz="0" w:space="0" w:color="auto"/>
        <w:bottom w:val="none" w:sz="0" w:space="0" w:color="auto"/>
        <w:right w:val="none" w:sz="0" w:space="0" w:color="auto"/>
      </w:divBdr>
    </w:div>
    <w:div w:id="1917936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Vlk, Allison Lynne</dc:creator>
  <cp:keywords/>
  <dc:description/>
  <cp:lastModifiedBy>Microsoft Office User</cp:lastModifiedBy>
  <cp:revision>5</cp:revision>
  <cp:lastPrinted>2018-09-28T01:36:00Z</cp:lastPrinted>
  <dcterms:created xsi:type="dcterms:W3CDTF">2018-09-28T01:39:00Z</dcterms:created>
  <dcterms:modified xsi:type="dcterms:W3CDTF">2018-09-28T01:46:00Z</dcterms:modified>
</cp:coreProperties>
</file>